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16800" w14:textId="0B163EB3" w:rsidR="003D3616" w:rsidRDefault="0050343C" w:rsidP="0050343C">
      <w:pPr>
        <w:jc w:val="center"/>
        <w:rPr>
          <w:rFonts w:ascii="Times New Roman" w:hAnsi="Times New Roman" w:cs="Times New Roman"/>
          <w:b/>
          <w:bCs/>
        </w:rPr>
      </w:pPr>
      <w:r w:rsidRPr="0050343C">
        <w:rPr>
          <w:rFonts w:ascii="Times New Roman" w:hAnsi="Times New Roman" w:cs="Times New Roman"/>
          <w:b/>
          <w:bCs/>
        </w:rPr>
        <w:t xml:space="preserve">Polityka prywatności i polityka </w:t>
      </w:r>
      <w:proofErr w:type="spellStart"/>
      <w:r w:rsidRPr="0050343C">
        <w:rPr>
          <w:rFonts w:ascii="Times New Roman" w:hAnsi="Times New Roman" w:cs="Times New Roman"/>
          <w:b/>
          <w:bCs/>
        </w:rPr>
        <w:t>cookies</w:t>
      </w:r>
      <w:proofErr w:type="spellEnd"/>
      <w:r w:rsidRPr="0050343C">
        <w:rPr>
          <w:rFonts w:ascii="Times New Roman" w:hAnsi="Times New Roman" w:cs="Times New Roman"/>
          <w:b/>
          <w:bCs/>
        </w:rPr>
        <w:t xml:space="preserve"> </w:t>
      </w:r>
    </w:p>
    <w:p w14:paraId="6EBCF2D6" w14:textId="782205CE" w:rsidR="0050343C" w:rsidRPr="0050343C" w:rsidRDefault="0050343C" w:rsidP="0050343C">
      <w:pPr>
        <w:jc w:val="center"/>
        <w:rPr>
          <w:rFonts w:ascii="Times New Roman" w:hAnsi="Times New Roman" w:cs="Times New Roman"/>
          <w:b/>
          <w:bCs/>
        </w:rPr>
      </w:pPr>
      <w:r w:rsidRPr="0050343C">
        <w:rPr>
          <w:rFonts w:ascii="Times New Roman" w:hAnsi="Times New Roman" w:cs="Times New Roman"/>
          <w:b/>
          <w:bCs/>
        </w:rPr>
        <w:t>§1</w:t>
      </w:r>
    </w:p>
    <w:p w14:paraId="259F627D" w14:textId="08FE8EA6" w:rsidR="0050343C" w:rsidRDefault="0050343C" w:rsidP="0050343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0343C">
        <w:rPr>
          <w:rFonts w:ascii="Times New Roman" w:hAnsi="Times New Roman" w:cs="Times New Roman"/>
        </w:rPr>
        <w:t xml:space="preserve">Administratorem danych osobowych jest Krakowskie Towarzystwo Opieki nad Zwierzętami imienia Jadwigi </w:t>
      </w:r>
      <w:proofErr w:type="spellStart"/>
      <w:r w:rsidRPr="0050343C">
        <w:rPr>
          <w:rFonts w:ascii="Times New Roman" w:hAnsi="Times New Roman" w:cs="Times New Roman"/>
        </w:rPr>
        <w:t>Osuchowej</w:t>
      </w:r>
      <w:proofErr w:type="spellEnd"/>
      <w:r w:rsidRPr="0050343C">
        <w:rPr>
          <w:rFonts w:ascii="Times New Roman" w:hAnsi="Times New Roman" w:cs="Times New Roman"/>
        </w:rPr>
        <w:t xml:space="preserve">, ul. Stanisława Klimeckiego 14, Pawilon B, 30-705 Kraków, KRS 0000044704, NIP 6761709241, REGON 003872657, e-mail: </w:t>
      </w:r>
      <w:hyperlink r:id="rId5" w:history="1">
        <w:r w:rsidRPr="001521B4">
          <w:rPr>
            <w:rStyle w:val="Hipercze"/>
            <w:rFonts w:ascii="Times New Roman" w:hAnsi="Times New Roman" w:cs="Times New Roman"/>
          </w:rPr>
          <w:t>biuro@schronisko.krakow.pl</w:t>
        </w:r>
      </w:hyperlink>
      <w:r w:rsidRPr="0050343C">
        <w:rPr>
          <w:rFonts w:ascii="Times New Roman" w:hAnsi="Times New Roman" w:cs="Times New Roman"/>
        </w:rPr>
        <w:t>.</w:t>
      </w:r>
    </w:p>
    <w:p w14:paraId="77A305C1" w14:textId="6B2B40C5" w:rsidR="0050343C" w:rsidRDefault="0050343C" w:rsidP="0050343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0343C">
        <w:rPr>
          <w:rFonts w:ascii="Times New Roman" w:hAnsi="Times New Roman" w:cs="Times New Roman"/>
        </w:rPr>
        <w:t>Kontakt z Inspektorem Ochrony Danych: Elżbieta Mosor, tel. 570 574 264, e-mail: kancelaria@mosoroleksiak.pl</w:t>
      </w:r>
    </w:p>
    <w:p w14:paraId="0C1279A8" w14:textId="46B7E839" w:rsidR="0050343C" w:rsidRPr="0050343C" w:rsidRDefault="0050343C" w:rsidP="0050343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Znaczenia</w:t>
      </w:r>
      <w:r w:rsidRPr="0050343C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895718">
        <w:rPr>
          <w:rFonts w:ascii="Times New Roman" w:eastAsia="Times New Roman" w:hAnsi="Times New Roman" w:cs="Times New Roman"/>
          <w:lang w:eastAsia="pl-PL"/>
        </w:rPr>
        <w:t xml:space="preserve">nadane pojęciom na podstawie Regulaminu znajdują zastosowanie również w Polityce </w:t>
      </w:r>
      <w:r>
        <w:rPr>
          <w:rFonts w:ascii="Times New Roman" w:eastAsia="Times New Roman" w:hAnsi="Times New Roman" w:cs="Times New Roman"/>
          <w:lang w:eastAsia="pl-PL"/>
        </w:rPr>
        <w:t>p</w:t>
      </w:r>
      <w:r w:rsidRPr="00895718">
        <w:rPr>
          <w:rFonts w:ascii="Times New Roman" w:eastAsia="Times New Roman" w:hAnsi="Times New Roman" w:cs="Times New Roman"/>
          <w:lang w:eastAsia="pl-PL"/>
        </w:rPr>
        <w:t>rywatności</w:t>
      </w:r>
      <w:r>
        <w:rPr>
          <w:rFonts w:ascii="Times New Roman" w:eastAsia="Times New Roman" w:hAnsi="Times New Roman" w:cs="Times New Roman"/>
          <w:lang w:eastAsia="pl-PL"/>
        </w:rPr>
        <w:t xml:space="preserve"> i polityce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cookies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>.</w:t>
      </w:r>
    </w:p>
    <w:p w14:paraId="0585D05A" w14:textId="4FFA54D8" w:rsidR="0050343C" w:rsidRPr="0050343C" w:rsidRDefault="0050343C" w:rsidP="0050343C">
      <w:pPr>
        <w:jc w:val="center"/>
        <w:rPr>
          <w:rFonts w:ascii="Times New Roman" w:hAnsi="Times New Roman" w:cs="Times New Roman"/>
          <w:b/>
          <w:bCs/>
        </w:rPr>
      </w:pPr>
      <w:r w:rsidRPr="0050343C">
        <w:rPr>
          <w:rFonts w:ascii="Times New Roman" w:hAnsi="Times New Roman" w:cs="Times New Roman"/>
          <w:b/>
          <w:bCs/>
        </w:rPr>
        <w:t>§2</w:t>
      </w:r>
    </w:p>
    <w:p w14:paraId="3AE12869" w14:textId="6C8CBC73" w:rsidR="0050343C" w:rsidRPr="0050343C" w:rsidRDefault="0050343C" w:rsidP="0050343C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Administrator przetwarza </w:t>
      </w:r>
      <w:r w:rsidRPr="0050343C">
        <w:rPr>
          <w:rFonts w:ascii="Times New Roman" w:hAnsi="Times New Roman" w:cs="Times New Roman"/>
        </w:rPr>
        <w:t xml:space="preserve">dane wpisane w Formularzu, w szczególności imię, e-mail, telefon, temat i treść wiadomości. Celem jest przyjęcie wiadomości, udzielenie odpowiedzi i prowadzenie korespondencji. Podstawą jest art. 6 ust. 1 lit. f RODO. Dane przechowujemy w zakresie wymaganym prawem lub koniecznym do ustalenia, dochodzenia albo obrony roszczeń. </w:t>
      </w:r>
    </w:p>
    <w:p w14:paraId="485BF4D9" w14:textId="37858A34" w:rsidR="0050343C" w:rsidRDefault="00726F55" w:rsidP="004748D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Administrator przetwarza</w:t>
      </w:r>
      <w:r w:rsidR="0050343C" w:rsidRPr="0050343C">
        <w:rPr>
          <w:rFonts w:ascii="Times New Roman" w:hAnsi="Times New Roman" w:cs="Times New Roman"/>
        </w:rPr>
        <w:t xml:space="preserve"> dane kontaktowe zgłaszającego</w:t>
      </w:r>
      <w:r w:rsidR="0050343C">
        <w:rPr>
          <w:rFonts w:ascii="Times New Roman" w:hAnsi="Times New Roman" w:cs="Times New Roman"/>
        </w:rPr>
        <w:t xml:space="preserve">. </w:t>
      </w:r>
      <w:r w:rsidR="0050343C" w:rsidRPr="0050343C">
        <w:rPr>
          <w:rFonts w:ascii="Times New Roman" w:hAnsi="Times New Roman" w:cs="Times New Roman"/>
        </w:rPr>
        <w:t xml:space="preserve">Celem jest obsługa zgłoszenia, Podstawą </w:t>
      </w:r>
      <w:r w:rsidR="0050343C">
        <w:rPr>
          <w:rFonts w:ascii="Times New Roman" w:hAnsi="Times New Roman" w:cs="Times New Roman"/>
        </w:rPr>
        <w:t>prawną</w:t>
      </w:r>
      <w:r w:rsidR="0050343C" w:rsidRPr="0050343C">
        <w:rPr>
          <w:rFonts w:ascii="Times New Roman" w:hAnsi="Times New Roman" w:cs="Times New Roman"/>
        </w:rPr>
        <w:t xml:space="preserve"> jest art. 6 ust. 1 lit. f RODO, czyli uzasadniony interes KTOZ i społeczeństwa w odnalezieniu zwierzęcia lub jego opiekuna oraz ochronie zwierząt. Publikacja numeru telefonu lub e-maila zgłaszającego wymaga odrębnej zgody z art. 6 ust. 1 lit. a RODO</w:t>
      </w:r>
      <w:r w:rsidR="0050343C">
        <w:rPr>
          <w:rFonts w:ascii="Times New Roman" w:hAnsi="Times New Roman" w:cs="Times New Roman"/>
        </w:rPr>
        <w:t xml:space="preserve">, jednak </w:t>
      </w:r>
      <w:r w:rsidR="0050343C" w:rsidRPr="0050343C">
        <w:rPr>
          <w:rFonts w:ascii="Times New Roman" w:hAnsi="Times New Roman" w:cs="Times New Roman"/>
        </w:rPr>
        <w:t xml:space="preserve">brak zgody nie </w:t>
      </w:r>
      <w:r w:rsidR="0050343C">
        <w:rPr>
          <w:rFonts w:ascii="Times New Roman" w:hAnsi="Times New Roman" w:cs="Times New Roman"/>
        </w:rPr>
        <w:t>uniemożliwia</w:t>
      </w:r>
      <w:r w:rsidR="0050343C" w:rsidRPr="0050343C">
        <w:rPr>
          <w:rFonts w:ascii="Times New Roman" w:hAnsi="Times New Roman" w:cs="Times New Roman"/>
        </w:rPr>
        <w:t xml:space="preserve"> przyjęcia zgłoszenia.</w:t>
      </w:r>
      <w:r w:rsidR="004748D0">
        <w:rPr>
          <w:rFonts w:ascii="Times New Roman" w:hAnsi="Times New Roman" w:cs="Times New Roman"/>
        </w:rPr>
        <w:t xml:space="preserve"> </w:t>
      </w:r>
      <w:r w:rsidR="0050343C" w:rsidRPr="004748D0">
        <w:rPr>
          <w:rFonts w:ascii="Times New Roman" w:hAnsi="Times New Roman" w:cs="Times New Roman"/>
        </w:rPr>
        <w:t>Ogłoszenie usuwa się co do zasady po otrzymaniu informacji o odnalezieniu zwierzęcia.</w:t>
      </w:r>
    </w:p>
    <w:p w14:paraId="1176AB90" w14:textId="5095E084" w:rsidR="004748D0" w:rsidRPr="004748D0" w:rsidRDefault="004748D0" w:rsidP="004748D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przypadku zamiaru dokonania darowizny, </w:t>
      </w:r>
      <w:r w:rsidRPr="004748D0">
        <w:rPr>
          <w:rFonts w:ascii="Times New Roman" w:hAnsi="Times New Roman" w:cs="Times New Roman"/>
        </w:rPr>
        <w:t xml:space="preserve">Użytkownik jest przekierowywany </w:t>
      </w:r>
      <w:r>
        <w:rPr>
          <w:rFonts w:ascii="Times New Roman" w:hAnsi="Times New Roman" w:cs="Times New Roman"/>
        </w:rPr>
        <w:t>do agregatora płatności.</w:t>
      </w:r>
      <w:r w:rsidRPr="004748D0">
        <w:rPr>
          <w:rFonts w:ascii="Times New Roman" w:hAnsi="Times New Roman" w:cs="Times New Roman"/>
        </w:rPr>
        <w:t xml:space="preserve"> Dane niezbędne do wykonania płatności są zbierane na stronie operatora. KTOZ może otrzymać informacje o statusie, kwocie i identyfikatorze płatności oraz dane darczyńcy przekazane w związku z wpłatą. Dane są przetwarzane w celu zawarcia i wykonania umowy darowizn</w:t>
      </w:r>
      <w:r>
        <w:rPr>
          <w:rFonts w:ascii="Times New Roman" w:hAnsi="Times New Roman" w:cs="Times New Roman"/>
        </w:rPr>
        <w:t xml:space="preserve">y, zgodnie </w:t>
      </w:r>
      <w:r w:rsidRPr="004748D0">
        <w:rPr>
          <w:rFonts w:ascii="Times New Roman" w:hAnsi="Times New Roman" w:cs="Times New Roman"/>
        </w:rPr>
        <w:t>art. 6 ust. 1 lit. b RODO, realizacji obowiązków rachunkowych i podatkowych</w:t>
      </w:r>
      <w:r>
        <w:rPr>
          <w:rFonts w:ascii="Times New Roman" w:hAnsi="Times New Roman" w:cs="Times New Roman"/>
        </w:rPr>
        <w:t xml:space="preserve"> na podstawie </w:t>
      </w:r>
      <w:r w:rsidRPr="004748D0">
        <w:rPr>
          <w:rFonts w:ascii="Times New Roman" w:hAnsi="Times New Roman" w:cs="Times New Roman"/>
        </w:rPr>
        <w:t>art. 6 ust. 1 lit. c RODO oraz ochrony roszcze</w:t>
      </w:r>
      <w:r>
        <w:rPr>
          <w:rFonts w:ascii="Times New Roman" w:hAnsi="Times New Roman" w:cs="Times New Roman"/>
        </w:rPr>
        <w:t xml:space="preserve">ń, o czym mowa w </w:t>
      </w:r>
      <w:r w:rsidRPr="004748D0">
        <w:rPr>
          <w:rFonts w:ascii="Times New Roman" w:hAnsi="Times New Roman" w:cs="Times New Roman"/>
        </w:rPr>
        <w:t>art. 6 ust. 1 lit. f RODO. Dokumentacj</w:t>
      </w:r>
      <w:r>
        <w:rPr>
          <w:rFonts w:ascii="Times New Roman" w:hAnsi="Times New Roman" w:cs="Times New Roman"/>
        </w:rPr>
        <w:t>a</w:t>
      </w:r>
      <w:r w:rsidRPr="004748D0">
        <w:rPr>
          <w:rFonts w:ascii="Times New Roman" w:hAnsi="Times New Roman" w:cs="Times New Roman"/>
        </w:rPr>
        <w:t xml:space="preserve"> rachunkow</w:t>
      </w:r>
      <w:r>
        <w:rPr>
          <w:rFonts w:ascii="Times New Roman" w:hAnsi="Times New Roman" w:cs="Times New Roman"/>
        </w:rPr>
        <w:t>a</w:t>
      </w:r>
      <w:r w:rsidRPr="004748D0">
        <w:rPr>
          <w:rFonts w:ascii="Times New Roman" w:hAnsi="Times New Roman" w:cs="Times New Roman"/>
        </w:rPr>
        <w:t xml:space="preserve"> przechow</w:t>
      </w:r>
      <w:r>
        <w:rPr>
          <w:rFonts w:ascii="Times New Roman" w:hAnsi="Times New Roman" w:cs="Times New Roman"/>
        </w:rPr>
        <w:t>ywana jest</w:t>
      </w:r>
      <w:r w:rsidRPr="004748D0">
        <w:rPr>
          <w:rFonts w:ascii="Times New Roman" w:hAnsi="Times New Roman" w:cs="Times New Roman"/>
        </w:rPr>
        <w:t xml:space="preserve"> przez okres 5 lat</w:t>
      </w:r>
      <w:r>
        <w:rPr>
          <w:rFonts w:ascii="Times New Roman" w:hAnsi="Times New Roman" w:cs="Times New Roman"/>
        </w:rPr>
        <w:t>.</w:t>
      </w:r>
    </w:p>
    <w:p w14:paraId="05223DEC" w14:textId="06654B71" w:rsidR="0050343C" w:rsidRDefault="0050343C" w:rsidP="0050343C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 zgody</w:t>
      </w:r>
      <w:r w:rsidRPr="0050343C">
        <w:rPr>
          <w:rFonts w:ascii="Times New Roman" w:hAnsi="Times New Roman" w:cs="Times New Roman"/>
        </w:rPr>
        <w:t xml:space="preserve"> Użytkownik</w:t>
      </w:r>
      <w:r>
        <w:rPr>
          <w:rFonts w:ascii="Times New Roman" w:hAnsi="Times New Roman" w:cs="Times New Roman"/>
        </w:rPr>
        <w:t>a</w:t>
      </w:r>
      <w:r w:rsidRPr="0050343C">
        <w:rPr>
          <w:rFonts w:ascii="Times New Roman" w:hAnsi="Times New Roman" w:cs="Times New Roman"/>
        </w:rPr>
        <w:t xml:space="preserve"> na publikację danych kontaktowych, wypowiedzi lub wizerunku, podstawą przetwarzania jest art. 6 ust. 1 lit. a RODO, a w przypadku wizerunku również właściwe przepisy </w:t>
      </w:r>
      <w:r>
        <w:rPr>
          <w:rFonts w:ascii="Times New Roman" w:hAnsi="Times New Roman" w:cs="Times New Roman"/>
        </w:rPr>
        <w:t xml:space="preserve">ustawy o </w:t>
      </w:r>
      <w:r w:rsidRPr="0050343C">
        <w:rPr>
          <w:rFonts w:ascii="Times New Roman" w:hAnsi="Times New Roman" w:cs="Times New Roman"/>
        </w:rPr>
        <w:t>praw</w:t>
      </w:r>
      <w:r>
        <w:rPr>
          <w:rFonts w:ascii="Times New Roman" w:hAnsi="Times New Roman" w:cs="Times New Roman"/>
        </w:rPr>
        <w:t>ie</w:t>
      </w:r>
      <w:r w:rsidRPr="0050343C">
        <w:rPr>
          <w:rFonts w:ascii="Times New Roman" w:hAnsi="Times New Roman" w:cs="Times New Roman"/>
        </w:rPr>
        <w:t xml:space="preserve"> autorski</w:t>
      </w:r>
      <w:r>
        <w:rPr>
          <w:rFonts w:ascii="Times New Roman" w:hAnsi="Times New Roman" w:cs="Times New Roman"/>
        </w:rPr>
        <w:t>m i prawach pokrewnych</w:t>
      </w:r>
      <w:r w:rsidRPr="0050343C">
        <w:rPr>
          <w:rFonts w:ascii="Times New Roman" w:hAnsi="Times New Roman" w:cs="Times New Roman"/>
        </w:rPr>
        <w:t>. Zgoda jest dobrowolna i może zostać cofnięta w dowolnym momencie.</w:t>
      </w:r>
    </w:p>
    <w:p w14:paraId="03DB4F9F" w14:textId="082ECC6E" w:rsidR="0050343C" w:rsidRDefault="004748D0" w:rsidP="0050343C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Informacje </w:t>
      </w:r>
      <w:r w:rsidRPr="004748D0">
        <w:rPr>
          <w:rFonts w:ascii="Times New Roman" w:hAnsi="Times New Roman" w:cs="Times New Roman"/>
        </w:rPr>
        <w:t xml:space="preserve">o wyborze ustawień prywatności </w:t>
      </w:r>
      <w:r>
        <w:rPr>
          <w:rFonts w:ascii="Times New Roman" w:hAnsi="Times New Roman" w:cs="Times New Roman"/>
        </w:rPr>
        <w:t>są zapisywane</w:t>
      </w:r>
      <w:r w:rsidRPr="004748D0">
        <w:rPr>
          <w:rFonts w:ascii="Times New Roman" w:hAnsi="Times New Roman" w:cs="Times New Roman"/>
        </w:rPr>
        <w:t xml:space="preserve"> w celu wykazania i respektowania decyzji Użytkownika. W zakresie, w jakim identyfikator wyboru stanowi daną osobową, podstawą jest art. 6 ust. 1 lit. f RODO </w:t>
      </w:r>
      <w:r>
        <w:rPr>
          <w:rFonts w:ascii="Times New Roman" w:hAnsi="Times New Roman" w:cs="Times New Roman"/>
        </w:rPr>
        <w:t>tj.</w:t>
      </w:r>
      <w:r w:rsidRPr="004748D0">
        <w:rPr>
          <w:rFonts w:ascii="Times New Roman" w:hAnsi="Times New Roman" w:cs="Times New Roman"/>
        </w:rPr>
        <w:t xml:space="preserve"> uzasadniony interes w zapewnieniu zgodności i nieponawianiu pytania przy każdej odsłonie. Opcjonalne dane analityczne, funkcjonalne lub marketingowe przetwarza</w:t>
      </w:r>
      <w:r>
        <w:rPr>
          <w:rFonts w:ascii="Times New Roman" w:hAnsi="Times New Roman" w:cs="Times New Roman"/>
        </w:rPr>
        <w:t>ne są</w:t>
      </w:r>
      <w:r w:rsidRPr="004748D0">
        <w:rPr>
          <w:rFonts w:ascii="Times New Roman" w:hAnsi="Times New Roman" w:cs="Times New Roman"/>
        </w:rPr>
        <w:t xml:space="preserve"> na podstawie zgody z art. 6 ust. 1 lit. a RODO oraz art. 399 </w:t>
      </w:r>
      <w:r>
        <w:rPr>
          <w:rFonts w:ascii="Times New Roman" w:hAnsi="Times New Roman" w:cs="Times New Roman"/>
        </w:rPr>
        <w:t>ustawy P</w:t>
      </w:r>
      <w:r w:rsidRPr="004748D0">
        <w:rPr>
          <w:rFonts w:ascii="Times New Roman" w:hAnsi="Times New Roman" w:cs="Times New Roman"/>
        </w:rPr>
        <w:t>raw</w:t>
      </w:r>
      <w:r>
        <w:rPr>
          <w:rFonts w:ascii="Times New Roman" w:hAnsi="Times New Roman" w:cs="Times New Roman"/>
        </w:rPr>
        <w:t>o</w:t>
      </w:r>
      <w:r w:rsidRPr="004748D0">
        <w:rPr>
          <w:rFonts w:ascii="Times New Roman" w:hAnsi="Times New Roman" w:cs="Times New Roman"/>
        </w:rPr>
        <w:t xml:space="preserve"> komunikacji elektronicznej.</w:t>
      </w:r>
    </w:p>
    <w:p w14:paraId="2C64DBDE" w14:textId="5A3A0A98" w:rsidR="004748D0" w:rsidRPr="00657879" w:rsidRDefault="004748D0" w:rsidP="004748D0">
      <w:pPr>
        <w:jc w:val="center"/>
        <w:rPr>
          <w:rFonts w:ascii="Times New Roman" w:hAnsi="Times New Roman" w:cs="Times New Roman"/>
          <w:b/>
          <w:bCs/>
        </w:rPr>
      </w:pPr>
      <w:r w:rsidRPr="00657879">
        <w:rPr>
          <w:rFonts w:ascii="Times New Roman" w:hAnsi="Times New Roman" w:cs="Times New Roman"/>
          <w:b/>
          <w:bCs/>
        </w:rPr>
        <w:lastRenderedPageBreak/>
        <w:t>§3</w:t>
      </w:r>
    </w:p>
    <w:p w14:paraId="69221960" w14:textId="66DBE350" w:rsidR="004748D0" w:rsidRDefault="004748D0" w:rsidP="004748D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Podanie </w:t>
      </w:r>
      <w:r w:rsidRPr="004748D0">
        <w:rPr>
          <w:rFonts w:ascii="Times New Roman" w:hAnsi="Times New Roman" w:cs="Times New Roman"/>
        </w:rPr>
        <w:t xml:space="preserve">danych jest dobrowolne, lecz dane oznaczone jako wymagane są niezbędne do obsługi wybranej sprawy. </w:t>
      </w:r>
      <w:r>
        <w:rPr>
          <w:rFonts w:ascii="Times New Roman" w:hAnsi="Times New Roman" w:cs="Times New Roman"/>
        </w:rPr>
        <w:t>Niewskazanie</w:t>
      </w:r>
      <w:r w:rsidRPr="004748D0">
        <w:rPr>
          <w:rFonts w:ascii="Times New Roman" w:hAnsi="Times New Roman" w:cs="Times New Roman"/>
        </w:rPr>
        <w:t xml:space="preserve"> e-maila lub </w:t>
      </w:r>
      <w:r>
        <w:rPr>
          <w:rFonts w:ascii="Times New Roman" w:hAnsi="Times New Roman" w:cs="Times New Roman"/>
        </w:rPr>
        <w:t xml:space="preserve">numeru </w:t>
      </w:r>
      <w:r w:rsidRPr="004748D0">
        <w:rPr>
          <w:rFonts w:ascii="Times New Roman" w:hAnsi="Times New Roman" w:cs="Times New Roman"/>
        </w:rPr>
        <w:t xml:space="preserve">telefonu może uniemożliwić odpowiedź albo skuteczną pomoc w odnalezieniu zwierzęcia. Zgoda na publikację danych kontaktowych nie </w:t>
      </w:r>
      <w:r>
        <w:rPr>
          <w:rFonts w:ascii="Times New Roman" w:hAnsi="Times New Roman" w:cs="Times New Roman"/>
        </w:rPr>
        <w:t>jest</w:t>
      </w:r>
      <w:r w:rsidRPr="004748D0">
        <w:rPr>
          <w:rFonts w:ascii="Times New Roman" w:hAnsi="Times New Roman" w:cs="Times New Roman"/>
        </w:rPr>
        <w:t xml:space="preserve"> warunkiem przyjęcia zgłoszenia</w:t>
      </w:r>
      <w:r>
        <w:rPr>
          <w:rFonts w:ascii="Times New Roman" w:hAnsi="Times New Roman" w:cs="Times New Roman"/>
        </w:rPr>
        <w:t>.</w:t>
      </w:r>
    </w:p>
    <w:p w14:paraId="1CAAC0C3" w14:textId="6CBED8FB" w:rsidR="004748D0" w:rsidRDefault="004748D0" w:rsidP="004748D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Dane osobowe </w:t>
      </w:r>
      <w:r w:rsidR="00657879" w:rsidRPr="00657879">
        <w:rPr>
          <w:rFonts w:ascii="Times New Roman" w:hAnsi="Times New Roman" w:cs="Times New Roman"/>
        </w:rPr>
        <w:t>mogą otrzymywać podmioty świadczące KTOZ usługi hostingu, poczty, utrzymania IT, bezpieczeństwa, kopii zapasowych, obsługi prawnej, rachunkowości i płatności</w:t>
      </w:r>
      <w:r w:rsidR="00657879">
        <w:rPr>
          <w:rFonts w:ascii="Times New Roman" w:hAnsi="Times New Roman" w:cs="Times New Roman"/>
        </w:rPr>
        <w:t xml:space="preserve">, </w:t>
      </w:r>
      <w:r w:rsidR="00657879" w:rsidRPr="00657879">
        <w:rPr>
          <w:rFonts w:ascii="Times New Roman" w:hAnsi="Times New Roman" w:cs="Times New Roman"/>
        </w:rPr>
        <w:t>wyłącznie w zakresie koniecznym i na podstawie odpowiedniej umowy lub przepisu. Dane mogą być także udostępnione organom publicznym uprawnionym na podstawie prawa</w:t>
      </w:r>
      <w:r w:rsidR="00657879">
        <w:rPr>
          <w:rFonts w:ascii="Times New Roman" w:hAnsi="Times New Roman" w:cs="Times New Roman"/>
        </w:rPr>
        <w:t>.</w:t>
      </w:r>
    </w:p>
    <w:p w14:paraId="6D395E70" w14:textId="7622B73E" w:rsidR="00657879" w:rsidRDefault="00657879" w:rsidP="004748D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657879">
        <w:rPr>
          <w:rFonts w:ascii="Times New Roman" w:hAnsi="Times New Roman" w:cs="Times New Roman"/>
        </w:rPr>
        <w:t xml:space="preserve">KTOZ </w:t>
      </w:r>
      <w:r>
        <w:rPr>
          <w:rFonts w:ascii="Times New Roman" w:hAnsi="Times New Roman" w:cs="Times New Roman"/>
        </w:rPr>
        <w:t>przetwarza dane</w:t>
      </w:r>
      <w:r w:rsidRPr="00657879">
        <w:rPr>
          <w:rFonts w:ascii="Times New Roman" w:hAnsi="Times New Roman" w:cs="Times New Roman"/>
        </w:rPr>
        <w:t xml:space="preserve"> w Europejskim Obszarze Gospodarczym</w:t>
      </w:r>
      <w:r>
        <w:rPr>
          <w:rFonts w:ascii="Times New Roman" w:hAnsi="Times New Roman" w:cs="Times New Roman"/>
        </w:rPr>
        <w:t>.</w:t>
      </w:r>
    </w:p>
    <w:p w14:paraId="2BD10B5F" w14:textId="70B44E4A" w:rsidR="00657879" w:rsidRDefault="00657879" w:rsidP="004748D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warunkach wynikających z odrębnych przepisów, Użytkownikowi </w:t>
      </w:r>
      <w:r w:rsidRPr="00657879">
        <w:rPr>
          <w:rFonts w:ascii="Times New Roman" w:hAnsi="Times New Roman" w:cs="Times New Roman"/>
        </w:rPr>
        <w:t xml:space="preserve">przysługuje prawo dostępu do danych i uzyskania ich kopii, sprostowania, usunięcia, ograniczenia przetwarzania, przenoszenia danych oraz wniesienia sprzeciwu wobec przetwarzania opartego na art. 6 ust. 1 lit. f RODO. Jeżeli podstawą jest zgoda, można ją cofnąć w dowolnym momencie bez wpływu na zgodność wcześniejszego przetwarzania z prawem. </w:t>
      </w:r>
      <w:r>
        <w:rPr>
          <w:rFonts w:ascii="Times New Roman" w:hAnsi="Times New Roman" w:cs="Times New Roman"/>
        </w:rPr>
        <w:t>Użytkownik</w:t>
      </w:r>
      <w:r w:rsidRPr="00657879">
        <w:rPr>
          <w:rFonts w:ascii="Times New Roman" w:hAnsi="Times New Roman" w:cs="Times New Roman"/>
        </w:rPr>
        <w:t xml:space="preserve"> ma </w:t>
      </w:r>
      <w:r>
        <w:rPr>
          <w:rFonts w:ascii="Times New Roman" w:hAnsi="Times New Roman" w:cs="Times New Roman"/>
        </w:rPr>
        <w:t xml:space="preserve">także </w:t>
      </w:r>
      <w:r w:rsidRPr="00657879">
        <w:rPr>
          <w:rFonts w:ascii="Times New Roman" w:hAnsi="Times New Roman" w:cs="Times New Roman"/>
        </w:rPr>
        <w:t>prawo wnieść skargę do Prezesa Urzędu Ochrony Danych Osobowych</w:t>
      </w:r>
      <w:r>
        <w:rPr>
          <w:rFonts w:ascii="Times New Roman" w:hAnsi="Times New Roman" w:cs="Times New Roman"/>
        </w:rPr>
        <w:t>.</w:t>
      </w:r>
    </w:p>
    <w:p w14:paraId="52172589" w14:textId="02E73DA3" w:rsidR="00657879" w:rsidRDefault="00657879" w:rsidP="004748D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657879">
        <w:rPr>
          <w:rFonts w:ascii="Times New Roman" w:hAnsi="Times New Roman" w:cs="Times New Roman"/>
        </w:rPr>
        <w:t>KTOZ nie podejmuje wobec Użytkowników decyzji wywołujących skutki prawne lub w podobny sposób istotnie na nich wpływających wyłącznie w sposób zautomatyzowany, w tym przez profilowanie.</w:t>
      </w:r>
    </w:p>
    <w:p w14:paraId="50D687A7" w14:textId="7AD6976C" w:rsidR="00657879" w:rsidRDefault="00657879" w:rsidP="004748D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657879">
        <w:rPr>
          <w:rFonts w:ascii="Times New Roman" w:hAnsi="Times New Roman" w:cs="Times New Roman"/>
        </w:rPr>
        <w:t>KTOZ stosuje środki adekwatne do ryzyka, w szczególności kontrolę dostępu, szyfrowanie transmisji, aktualizacje, kopie zapasowe, rejestrowanie zdarzeń i procedury reagowania na incydenty.</w:t>
      </w:r>
    </w:p>
    <w:p w14:paraId="526CDF13" w14:textId="1FEE9171" w:rsidR="00657879" w:rsidRDefault="00657879" w:rsidP="0065787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§4</w:t>
      </w:r>
    </w:p>
    <w:p w14:paraId="40221F20" w14:textId="34DF6C5B" w:rsidR="00657879" w:rsidRDefault="00657879" w:rsidP="00657879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Cookies</w:t>
      </w:r>
      <w:proofErr w:type="spellEnd"/>
      <w:r>
        <w:rPr>
          <w:rFonts w:ascii="Times New Roman" w:hAnsi="Times New Roman" w:cs="Times New Roman"/>
        </w:rPr>
        <w:t xml:space="preserve"> </w:t>
      </w:r>
      <w:r w:rsidRPr="00657879">
        <w:rPr>
          <w:rFonts w:ascii="Times New Roman" w:hAnsi="Times New Roman" w:cs="Times New Roman"/>
        </w:rPr>
        <w:t xml:space="preserve">to niewielkie informacje zapisywane lub odczytywane na urządzeniu Użytkownika. </w:t>
      </w:r>
      <w:r>
        <w:rPr>
          <w:rFonts w:ascii="Times New Roman" w:hAnsi="Times New Roman" w:cs="Times New Roman"/>
        </w:rPr>
        <w:t>T</w:t>
      </w:r>
      <w:r w:rsidRPr="00657879">
        <w:rPr>
          <w:rFonts w:ascii="Times New Roman" w:hAnsi="Times New Roman" w:cs="Times New Roman"/>
        </w:rPr>
        <w:t>echnologie opcjonalne wymagają uprzedniej, świadomej zgody. Zgoda nie jest potrzebna, gdy zapis lub odczyt jest konieczny do transmisji komunikatu albo dostarczenia usługi wyraźnie żądanej przez Użytkownika.</w:t>
      </w:r>
    </w:p>
    <w:p w14:paraId="24FC7E70" w14:textId="2996815A" w:rsidR="00657879" w:rsidRDefault="00657879" w:rsidP="00657879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Pliki </w:t>
      </w:r>
      <w:proofErr w:type="spellStart"/>
      <w:r w:rsidRPr="00657879">
        <w:rPr>
          <w:rFonts w:ascii="Times New Roman" w:hAnsi="Times New Roman" w:cs="Times New Roman"/>
        </w:rPr>
        <w:t>cookies</w:t>
      </w:r>
      <w:proofErr w:type="spellEnd"/>
      <w:r w:rsidRPr="00657879">
        <w:rPr>
          <w:rFonts w:ascii="Times New Roman" w:hAnsi="Times New Roman" w:cs="Times New Roman"/>
        </w:rPr>
        <w:t xml:space="preserve"> dzielą się na: </w:t>
      </w:r>
    </w:p>
    <w:p w14:paraId="13D297F8" w14:textId="129C40A6" w:rsidR="00657879" w:rsidRDefault="00657879" w:rsidP="00657879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657879">
        <w:rPr>
          <w:rFonts w:ascii="Times New Roman" w:hAnsi="Times New Roman" w:cs="Times New Roman"/>
        </w:rPr>
        <w:t>Niezbędne</w:t>
      </w:r>
      <w:r>
        <w:rPr>
          <w:rFonts w:ascii="Times New Roman" w:hAnsi="Times New Roman" w:cs="Times New Roman"/>
        </w:rPr>
        <w:t xml:space="preserve">: </w:t>
      </w:r>
      <w:r w:rsidRPr="00657879">
        <w:rPr>
          <w:rFonts w:ascii="Times New Roman" w:hAnsi="Times New Roman" w:cs="Times New Roman"/>
        </w:rPr>
        <w:t xml:space="preserve">wymagane do prawidłowego funkcjonowania strony, </w:t>
      </w:r>
    </w:p>
    <w:p w14:paraId="16E43F13" w14:textId="6D15AD24" w:rsidR="00657879" w:rsidRDefault="00657879" w:rsidP="00657879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657879">
        <w:rPr>
          <w:rFonts w:ascii="Times New Roman" w:hAnsi="Times New Roman" w:cs="Times New Roman"/>
        </w:rPr>
        <w:t>Analityczne</w:t>
      </w:r>
      <w:r>
        <w:rPr>
          <w:rFonts w:ascii="Times New Roman" w:hAnsi="Times New Roman" w:cs="Times New Roman"/>
        </w:rPr>
        <w:t xml:space="preserve">: </w:t>
      </w:r>
      <w:r w:rsidRPr="00657879">
        <w:rPr>
          <w:rFonts w:ascii="Times New Roman" w:hAnsi="Times New Roman" w:cs="Times New Roman"/>
        </w:rPr>
        <w:t xml:space="preserve">pozwalające na zbieranie statystyk, </w:t>
      </w:r>
    </w:p>
    <w:p w14:paraId="3D1918B4" w14:textId="4142EAE3" w:rsidR="00657879" w:rsidRDefault="00657879" w:rsidP="00657879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657879">
        <w:rPr>
          <w:rFonts w:ascii="Times New Roman" w:hAnsi="Times New Roman" w:cs="Times New Roman"/>
        </w:rPr>
        <w:t>Marketingowe</w:t>
      </w:r>
      <w:r>
        <w:rPr>
          <w:rFonts w:ascii="Times New Roman" w:hAnsi="Times New Roman" w:cs="Times New Roman"/>
        </w:rPr>
        <w:t xml:space="preserve">: </w:t>
      </w:r>
      <w:r w:rsidRPr="00657879">
        <w:rPr>
          <w:rFonts w:ascii="Times New Roman" w:hAnsi="Times New Roman" w:cs="Times New Roman"/>
        </w:rPr>
        <w:t xml:space="preserve">służące do wyświetlania dopasowanych treści reklamowych, </w:t>
      </w:r>
    </w:p>
    <w:p w14:paraId="697B6276" w14:textId="22942D31" w:rsidR="00657879" w:rsidRDefault="00657879" w:rsidP="00657879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657879">
        <w:rPr>
          <w:rFonts w:ascii="Times New Roman" w:hAnsi="Times New Roman" w:cs="Times New Roman"/>
        </w:rPr>
        <w:t>Funkcjonalne</w:t>
      </w:r>
      <w:r>
        <w:rPr>
          <w:rFonts w:ascii="Times New Roman" w:hAnsi="Times New Roman" w:cs="Times New Roman"/>
        </w:rPr>
        <w:t xml:space="preserve">: </w:t>
      </w:r>
      <w:r w:rsidRPr="00657879">
        <w:rPr>
          <w:rFonts w:ascii="Times New Roman" w:hAnsi="Times New Roman" w:cs="Times New Roman"/>
        </w:rPr>
        <w:t>poprawiające komfort korzystania z serwisu.</w:t>
      </w:r>
    </w:p>
    <w:p w14:paraId="790011B7" w14:textId="77777777" w:rsidR="00657879" w:rsidRDefault="00657879" w:rsidP="00657879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657879">
        <w:rPr>
          <w:rFonts w:ascii="Times New Roman" w:hAnsi="Times New Roman" w:cs="Times New Roman"/>
        </w:rPr>
        <w:t xml:space="preserve">Użytkownik może zaakceptować wszystkie technologie opcjonalne, odrzucić je albo wybrać kategorie. </w:t>
      </w:r>
    </w:p>
    <w:p w14:paraId="7DDF1560" w14:textId="78C1F452" w:rsidR="00657879" w:rsidRPr="00657879" w:rsidRDefault="00657879" w:rsidP="00657879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657879">
        <w:rPr>
          <w:rFonts w:ascii="Times New Roman" w:hAnsi="Times New Roman" w:cs="Times New Roman"/>
        </w:rPr>
        <w:t xml:space="preserve">Zgodę </w:t>
      </w:r>
      <w:r>
        <w:rPr>
          <w:rFonts w:ascii="Times New Roman" w:hAnsi="Times New Roman" w:cs="Times New Roman"/>
        </w:rPr>
        <w:t xml:space="preserve">na stosowanie opcjonalnych </w:t>
      </w:r>
      <w:proofErr w:type="spellStart"/>
      <w:r>
        <w:rPr>
          <w:rFonts w:ascii="Times New Roman" w:hAnsi="Times New Roman" w:cs="Times New Roman"/>
        </w:rPr>
        <w:t>cookies</w:t>
      </w:r>
      <w:proofErr w:type="spellEnd"/>
      <w:r>
        <w:rPr>
          <w:rFonts w:ascii="Times New Roman" w:hAnsi="Times New Roman" w:cs="Times New Roman"/>
        </w:rPr>
        <w:t xml:space="preserve"> </w:t>
      </w:r>
      <w:r w:rsidRPr="00657879">
        <w:rPr>
          <w:rFonts w:ascii="Times New Roman" w:hAnsi="Times New Roman" w:cs="Times New Roman"/>
        </w:rPr>
        <w:t>można zmienić w każdej chwil</w:t>
      </w:r>
      <w:r>
        <w:rPr>
          <w:rFonts w:ascii="Times New Roman" w:hAnsi="Times New Roman" w:cs="Times New Roman"/>
        </w:rPr>
        <w:t>i.</w:t>
      </w:r>
    </w:p>
    <w:sectPr w:rsidR="00657879" w:rsidRPr="006578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C4D10"/>
    <w:multiLevelType w:val="hybridMultilevel"/>
    <w:tmpl w:val="0E0A0B10"/>
    <w:lvl w:ilvl="0" w:tplc="DAB028B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037377"/>
    <w:multiLevelType w:val="hybridMultilevel"/>
    <w:tmpl w:val="F58C94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C41D39"/>
    <w:multiLevelType w:val="hybridMultilevel"/>
    <w:tmpl w:val="B4D863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385CBA"/>
    <w:multiLevelType w:val="hybridMultilevel"/>
    <w:tmpl w:val="23DE6E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636700"/>
    <w:multiLevelType w:val="hybridMultilevel"/>
    <w:tmpl w:val="84D2F95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89394055">
    <w:abstractNumId w:val="2"/>
  </w:num>
  <w:num w:numId="2" w16cid:durableId="2089813365">
    <w:abstractNumId w:val="0"/>
  </w:num>
  <w:num w:numId="3" w16cid:durableId="330065530">
    <w:abstractNumId w:val="1"/>
  </w:num>
  <w:num w:numId="4" w16cid:durableId="1605112657">
    <w:abstractNumId w:val="3"/>
  </w:num>
  <w:num w:numId="5" w16cid:durableId="2854275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43C"/>
    <w:rsid w:val="00012264"/>
    <w:rsid w:val="000D55F1"/>
    <w:rsid w:val="003D3616"/>
    <w:rsid w:val="004748D0"/>
    <w:rsid w:val="0050343C"/>
    <w:rsid w:val="00657879"/>
    <w:rsid w:val="006E5CC1"/>
    <w:rsid w:val="006F4835"/>
    <w:rsid w:val="00726F55"/>
    <w:rsid w:val="00F30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22A48A8"/>
  <w15:chartTrackingRefBased/>
  <w15:docId w15:val="{1167BB4F-6683-054E-8E5D-AEB2DF9B1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034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34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034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34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34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34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34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34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34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34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34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034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343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343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343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343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343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343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34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034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034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034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34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0343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0343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0343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34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343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343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50343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034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uro@schronisko.krak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647</Words>
  <Characters>4497</Characters>
  <Application>Microsoft Office Word</Application>
  <DocSecurity>0</DocSecurity>
  <Lines>63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Tomczyk</dc:creator>
  <cp:keywords/>
  <dc:description/>
  <cp:lastModifiedBy>Mateusz Tomczyk</cp:lastModifiedBy>
  <cp:revision>2</cp:revision>
  <dcterms:created xsi:type="dcterms:W3CDTF">2026-09-06T12:01:00Z</dcterms:created>
  <dcterms:modified xsi:type="dcterms:W3CDTF">2026-09-07T07:10:00Z</dcterms:modified>
</cp:coreProperties>
</file>